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15AD4" w14:textId="77777777" w:rsidR="00D67804" w:rsidRPr="00D67804" w:rsidRDefault="00D67804" w:rsidP="00D67804">
      <w:pPr>
        <w:rPr>
          <w:b/>
          <w:bCs/>
        </w:rPr>
      </w:pPr>
      <w:r w:rsidRPr="00D67804">
        <w:rPr>
          <w:b/>
          <w:bCs/>
        </w:rPr>
        <w:t>Specialisto išvados</w:t>
      </w:r>
    </w:p>
    <w:p w14:paraId="38F62087" w14:textId="77777777" w:rsidR="00D67804" w:rsidRDefault="00D67804" w:rsidP="00D67804"/>
    <w:p w14:paraId="554AA6A5" w14:textId="77777777" w:rsidR="00D67804" w:rsidRDefault="00D67804" w:rsidP="00D67804">
      <w:r>
        <w:t>Specialisto išvados atliekamos, kai ikiteisminiame tyrime ar teismo procese teisėsaugos pareigūnui, stebint proceso dalyvio elgesį ar turint duomenų apie asmens psichikos nestabilumą, reikia išspręsti klausimą dėl teismo psichiatrijos ekspertizės skyrimo būtinumo. Šią specialistui skirtą užduotį atlieka VTPT teismo psichiatrai ekspertai, gavę medžiagą apie tiriamąjį ir raštu užduotą klausimą:</w:t>
      </w:r>
    </w:p>
    <w:p w14:paraId="2BE7EC59" w14:textId="77777777" w:rsidR="00D67804" w:rsidRDefault="00D67804" w:rsidP="00D67804">
      <w:r>
        <w:t>- Ar tikslinga V. P. skirti teismo psichiatrijos ekspertizę?</w:t>
      </w:r>
    </w:p>
    <w:p w14:paraId="7B62D517" w14:textId="77777777" w:rsidR="00D67804" w:rsidRDefault="00D67804" w:rsidP="00D67804">
      <w:r>
        <w:t>Specialisto išvadose teismo ekspertai atsako tik į šį klausimą. Jei teismo ekspertas rekomenduoja, kad tiriamajam tikslinga atlikti teismo psichiatrijos ekspertizę, jis nurodo, kokius papildomus dokumentus reikia pateikti ekspertizei ir kokios rūšies ekspertizė rekomenduojama (ambulatorinė ar stacionarinė).</w:t>
      </w:r>
    </w:p>
    <w:p w14:paraId="1995CD7E" w14:textId="77777777" w:rsidR="00D67804" w:rsidRDefault="00D67804" w:rsidP="00D67804"/>
    <w:p w14:paraId="22F91140" w14:textId="77777777" w:rsidR="00D67804" w:rsidRPr="00D67804" w:rsidRDefault="00D67804" w:rsidP="00D67804">
      <w:pPr>
        <w:rPr>
          <w:b/>
          <w:bCs/>
        </w:rPr>
      </w:pPr>
      <w:r w:rsidRPr="00D67804">
        <w:rPr>
          <w:b/>
          <w:bCs/>
        </w:rPr>
        <w:t>Baudžiamajame procese rekomenduojami klausimai</w:t>
      </w:r>
    </w:p>
    <w:p w14:paraId="481779C0" w14:textId="77777777" w:rsidR="00D67804" w:rsidRDefault="00D67804" w:rsidP="00D67804">
      <w:r>
        <w:t xml:space="preserve"> </w:t>
      </w:r>
    </w:p>
    <w:p w14:paraId="47A688C0" w14:textId="77777777" w:rsidR="00D67804" w:rsidRDefault="00D67804" w:rsidP="00D67804">
      <w:r>
        <w:t>Teismo psichiatrijos ekspertizės įtariamajam, kaltinamajam paskyrimo nutartyje pateiktini tokie klausimai:</w:t>
      </w:r>
    </w:p>
    <w:p w14:paraId="5AD90AF6" w14:textId="77777777" w:rsidR="00D67804" w:rsidRDefault="00D67804" w:rsidP="00D67804">
      <w:r>
        <w:t>1. Ar tiriamos veikos metu V.P. sirgo psichikos sutrikimu ir ar galėjo suvokti savo veiksmų reikšmę ir juos valdyti?</w:t>
      </w:r>
    </w:p>
    <w:p w14:paraId="538657B5" w14:textId="77777777" w:rsidR="00D67804" w:rsidRDefault="00D67804" w:rsidP="00D67804">
      <w:r>
        <w:t>2. Ar V. P. dėl nustatyto psichikos sutrikimo ar psichinės būsenos ypatumų negalėjo visiškai suvokti pavojingos nusikalstamos veikos pobūdį ar valdyti savo veiksmus (kaip išdėstyta BK 18 str. 1 p.)?</w:t>
      </w:r>
    </w:p>
    <w:p w14:paraId="63DF9A83" w14:textId="77777777" w:rsidR="00D67804" w:rsidRDefault="00D67804" w:rsidP="00D67804">
      <w:r>
        <w:t>3. Ar šiuo metu (teismo proceso metu) V. P. serga psichikos sutrikimu ir ar gali suprasti savo veiksmų reikšmę ir juos valdyti?</w:t>
      </w:r>
    </w:p>
    <w:p w14:paraId="143772AD" w14:textId="77777777" w:rsidR="00D67804" w:rsidRDefault="00D67804" w:rsidP="00D67804">
      <w:r>
        <w:t>4. Ar V. P. gali dalyvauti teismo procese?</w:t>
      </w:r>
    </w:p>
    <w:p w14:paraId="2E371D95" w14:textId="77777777" w:rsidR="00D67804" w:rsidRDefault="00D67804" w:rsidP="00D67804">
      <w:r>
        <w:t>5. Ar V. P. dėl savo psichikos būklės gali suprasti aplinkybes, turinčias reikšmės ikiteisminiam tyrimui ar bylos nagrinėjimui teisme ir duoti parodymus?</w:t>
      </w:r>
    </w:p>
    <w:p w14:paraId="1376A297" w14:textId="77777777" w:rsidR="00D67804" w:rsidRDefault="00D67804" w:rsidP="00D67804">
      <w:r>
        <w:t>6. Ar reikia V.P. skirti priverčiamąsias medicinos priemones, jei taip, tai kokias?</w:t>
      </w:r>
    </w:p>
    <w:p w14:paraId="49483CF1" w14:textId="77777777" w:rsidR="00D67804" w:rsidRPr="00B14E6A" w:rsidRDefault="00D67804" w:rsidP="00D67804"/>
    <w:p w14:paraId="7356CB54" w14:textId="77777777" w:rsidR="00D67804" w:rsidRPr="00B14E6A" w:rsidRDefault="00D67804" w:rsidP="00D67804">
      <w:r w:rsidRPr="00B14E6A">
        <w:t>Teismo psichiatrijos ekspertizės liudytojui paskyrimo nutartyje pateiktini tokie klausimai:</w:t>
      </w:r>
    </w:p>
    <w:p w14:paraId="63C3574A" w14:textId="77777777" w:rsidR="00D67804" w:rsidRPr="00B14E6A" w:rsidRDefault="00D67804" w:rsidP="00D67804"/>
    <w:p w14:paraId="57F8A2CC" w14:textId="77777777" w:rsidR="00D67804" w:rsidRPr="00B14E6A" w:rsidRDefault="00D67804" w:rsidP="00D67804">
      <w:r w:rsidRPr="00B14E6A">
        <w:t>1. Ar gali V. P., atsižvelgiant į jo psichikos būseną, dalyvauti teismo procese?</w:t>
      </w:r>
    </w:p>
    <w:p w14:paraId="788A620B" w14:textId="77777777" w:rsidR="00D67804" w:rsidRPr="00B14E6A" w:rsidRDefault="00D67804" w:rsidP="00D67804">
      <w:r w:rsidRPr="00B14E6A">
        <w:t>2. Ar gali V. P., atsižvelgiant į jo psichikos būseną, suvokti veikos aplinkybes, turinčias reikšmės bylai, ir duoti parodymus?</w:t>
      </w:r>
    </w:p>
    <w:p w14:paraId="6FE03C73" w14:textId="77777777" w:rsidR="00D67804" w:rsidRPr="00B14E6A" w:rsidRDefault="00D67804" w:rsidP="00D67804"/>
    <w:p w14:paraId="087BFCBE" w14:textId="77777777" w:rsidR="00D67804" w:rsidRPr="00B14E6A" w:rsidRDefault="00D67804" w:rsidP="00D67804">
      <w:r w:rsidRPr="00B14E6A">
        <w:t>Teismo psichiatrijos ekspertizės nukentėjusiam paskyrimo nutartyje pateiktini tokie klausimai:</w:t>
      </w:r>
    </w:p>
    <w:p w14:paraId="179BCD55" w14:textId="77777777" w:rsidR="00D67804" w:rsidRPr="00B14E6A" w:rsidRDefault="00D67804" w:rsidP="00D67804"/>
    <w:p w14:paraId="4F20F438" w14:textId="77777777" w:rsidR="00D67804" w:rsidRDefault="00D67804" w:rsidP="00D67804">
      <w:r w:rsidRPr="00B14E6A">
        <w:t>1. Ar gali V. P., atsižvelgiant į jo psichikos būseną, amžiaus ypatybes ir individualias psichologines savybes, suvokti aplinkybes, turinčias reikšmės bylai ir duoti</w:t>
      </w:r>
      <w:r>
        <w:t xml:space="preserve"> apie jas parodymus?</w:t>
      </w:r>
    </w:p>
    <w:p w14:paraId="3E45E6FB" w14:textId="77777777" w:rsidR="00D67804" w:rsidRDefault="00D67804" w:rsidP="00D67804">
      <w:r>
        <w:t>2. Ar V. P. galėjo dėl savo psichikos būklės, amžiaus ypatumų ar individualių psichologinių savybių suvokti jo atžvilgiu atliktų nusikalstamų veiksmų pobūdį, reikšmę ir jiems pasipriešinti?</w:t>
      </w:r>
    </w:p>
    <w:p w14:paraId="1ABAEE79" w14:textId="77777777" w:rsidR="00D67804" w:rsidRDefault="00D67804" w:rsidP="00D67804">
      <w:r>
        <w:t>3. Ar V. P. gali dėl savo psichikos būsenos dalyvauti ikiteisminio tyrimo veiksmuose ir teismo posėdžiuose?</w:t>
      </w:r>
    </w:p>
    <w:p w14:paraId="105B4FC8" w14:textId="77777777" w:rsidR="00D67804" w:rsidRDefault="00D67804" w:rsidP="00D67804">
      <w:r>
        <w:t>4. Ar V. P. psichikos sutrikimai yra nusikalstamų veiksmų, padarytų jo atžvilgiu, pasekmė? Jei taip, tai koks sveikatos sutrikdymo mastas?</w:t>
      </w:r>
    </w:p>
    <w:p w14:paraId="1A106B7F" w14:textId="77777777" w:rsidR="00D67804" w:rsidRDefault="00D67804" w:rsidP="00D67804"/>
    <w:p w14:paraId="02F8B7B0" w14:textId="77777777" w:rsidR="00D67804" w:rsidRPr="00D67804" w:rsidRDefault="00D67804" w:rsidP="00D67804">
      <w:pPr>
        <w:rPr>
          <w:b/>
          <w:bCs/>
        </w:rPr>
      </w:pPr>
      <w:r w:rsidRPr="00D67804">
        <w:rPr>
          <w:b/>
          <w:bCs/>
        </w:rPr>
        <w:lastRenderedPageBreak/>
        <w:t>Civiliniame procese rekomenduojami klausimai</w:t>
      </w:r>
    </w:p>
    <w:p w14:paraId="1AAB9888" w14:textId="77777777" w:rsidR="00D67804" w:rsidRDefault="00D67804" w:rsidP="00D67804">
      <w:r>
        <w:t xml:space="preserve"> </w:t>
      </w:r>
    </w:p>
    <w:p w14:paraId="440758B9" w14:textId="77777777" w:rsidR="00D67804" w:rsidRDefault="00D67804" w:rsidP="00D67804">
      <w:r>
        <w:t>Teismo nutartyse, skiriant teismo psichiatrijos ekspertizes asmens civilinio veiksnumo įvertinimui, pateiktini tokie klausimai:</w:t>
      </w:r>
    </w:p>
    <w:p w14:paraId="68E38E57" w14:textId="77777777" w:rsidR="00D67804" w:rsidRDefault="00D67804" w:rsidP="00D67804"/>
    <w:p w14:paraId="7CD89756" w14:textId="77777777" w:rsidR="00D67804" w:rsidRDefault="00D67804" w:rsidP="00D67804">
      <w:r>
        <w:t>1. Ar V. P. serga kokiu nors psichikos sutrikimu?</w:t>
      </w:r>
    </w:p>
    <w:p w14:paraId="1C32C87D" w14:textId="77777777" w:rsidR="00D67804" w:rsidRDefault="00D67804" w:rsidP="00D67804">
      <w:r>
        <w:t>2. Ar V. P. gali dėl savo psichikos sutrikimo suprasti savo veiksmų reikšmę ir juos valdyti?</w:t>
      </w:r>
    </w:p>
    <w:p w14:paraId="63421BD4" w14:textId="77777777" w:rsidR="00D67804" w:rsidRDefault="00D67804" w:rsidP="00D67804">
      <w:r>
        <w:t>3. Ar V. P. dėl savo psichikos sutrikimo gali dalyvauti teismo posėdyje?</w:t>
      </w:r>
    </w:p>
    <w:p w14:paraId="7A328B99" w14:textId="77777777" w:rsidR="00D67804" w:rsidRDefault="00D67804" w:rsidP="00D67804">
      <w:r>
        <w:t>Papildomai gali būti klausiama:</w:t>
      </w:r>
    </w:p>
    <w:p w14:paraId="002268E4" w14:textId="77777777" w:rsidR="00D67804" w:rsidRDefault="00D67804" w:rsidP="00D67804">
      <w:r>
        <w:t>1. Ar gali V. P. savarankiškai ginti savo interesus?</w:t>
      </w:r>
    </w:p>
    <w:p w14:paraId="431EB37E" w14:textId="77777777" w:rsidR="00D67804" w:rsidRDefault="00D67804" w:rsidP="00D67804">
      <w:r>
        <w:t>2016 m. sausio 1 d. įsigalėjo LR Civilinio kodekso pakeitimai, kuriuose įtvirtintas asmens riboto civilinio veiksnumo institutas, kuomet yra įvertinami asmens gebėjimai tam tikrose srityse. Šių sričių sąrašas yra išvardintas Socialinės apsaugos ir darbo ministrės įsakyme "Dėl asmens gebėjimo pasirūpinti savimi ir priimti kasdienius sprendimus nustatymo tvarkos aprašo patvirtinimo" 2015 m. gruodžio 10 Nr. A1-742. Šiame įsakyme yra išskirtos asmens turtinių ir asmeninių neturtinių santykių sritys. Siūlytina teismo nutartyse, skiriant teismo psichiatrijos ekspertizę dėl asmens civilinio veiksnumo įvertinimo, teikti tokius klausimus:</w:t>
      </w:r>
    </w:p>
    <w:p w14:paraId="0BD8B940" w14:textId="77777777" w:rsidR="00D67804" w:rsidRDefault="00D67804" w:rsidP="00D67804"/>
    <w:p w14:paraId="14479143" w14:textId="77777777" w:rsidR="00D67804" w:rsidRDefault="00D67804" w:rsidP="00D67804">
      <w:r>
        <w:t>1. Ar V. P. gali suprasti savo veiksmų esmę ir juos valdyti savo turtinių santykių srityse?</w:t>
      </w:r>
    </w:p>
    <w:p w14:paraId="189C75FC" w14:textId="77777777" w:rsidR="00D67804" w:rsidRDefault="00D67804" w:rsidP="00D67804">
      <w:r>
        <w:t>2. Ar V. P. gali suprasti savo veiksmų esmę ir juos valdyti savo asmeninių neturtinių santykių srityse?</w:t>
      </w:r>
    </w:p>
    <w:p w14:paraId="4566F254" w14:textId="77777777" w:rsidR="00D67804" w:rsidRDefault="00D67804" w:rsidP="00D67804">
      <w:r>
        <w:t>3. Ar V. P. gali iš dalies suprasti savo veiksmų esmę ir juos valdyti savo turtinių santykių srityse?</w:t>
      </w:r>
    </w:p>
    <w:p w14:paraId="196B59AF" w14:textId="77777777" w:rsidR="00D67804" w:rsidRDefault="00D67804" w:rsidP="00D67804">
      <w:r>
        <w:t>4. Ar V. P. gali iš dalies suprasti savo veiksmų esmę ir juos valdyti savo asmeninių neturtinių santykių srityse?</w:t>
      </w:r>
    </w:p>
    <w:p w14:paraId="465C47E5" w14:textId="77777777" w:rsidR="00D67804" w:rsidRDefault="00D67804" w:rsidP="00D67804">
      <w:r>
        <w:t>5. Ar V. P. dėl savo psichinės būsenos gali dalyvauti teisme?</w:t>
      </w:r>
    </w:p>
    <w:p w14:paraId="5D3EF44E" w14:textId="77777777" w:rsidR="00D67804" w:rsidRDefault="00D67804" w:rsidP="00D67804">
      <w:r>
        <w:t xml:space="preserve"> </w:t>
      </w:r>
    </w:p>
    <w:p w14:paraId="532F458D" w14:textId="77777777" w:rsidR="00D67804" w:rsidRDefault="00D67804" w:rsidP="00D67804">
      <w:r>
        <w:t>Civiliniame procese, skiriant pomirtinę teismo psichiatrijos ekspertizę dėl asmens sandorinio ar testamentinio veiksnumo įvertinimo, rekomenduojami klausimai</w:t>
      </w:r>
    </w:p>
    <w:p w14:paraId="578C1DAB" w14:textId="77777777" w:rsidR="00D67804" w:rsidRDefault="00D67804" w:rsidP="00D67804"/>
    <w:p w14:paraId="355B1518" w14:textId="77777777" w:rsidR="00D67804" w:rsidRDefault="00D67804" w:rsidP="00D67804">
      <w:r>
        <w:t>Teismo nutartyse, skiriant pomirtinę teismo psichiatrijos ekspertizę dėl asmens sandorinio ar testamentinio veiksnumo įvertinimo, pateiktini tokie klausimai:</w:t>
      </w:r>
    </w:p>
    <w:p w14:paraId="024509BF" w14:textId="77777777" w:rsidR="00D67804" w:rsidRDefault="00D67804" w:rsidP="00D67804"/>
    <w:p w14:paraId="2D939790" w14:textId="77777777" w:rsidR="00D67804" w:rsidRDefault="00D67804" w:rsidP="00D67804">
      <w:r>
        <w:t>1. Ar V. P. testamento (sandorio) pasirašymo metu sirgo kokia nors psichikos liga ar psichikos sutrikimu?</w:t>
      </w:r>
    </w:p>
    <w:p w14:paraId="122A4B7B" w14:textId="77777777" w:rsidR="00D67804" w:rsidRDefault="00D67804" w:rsidP="00D67804">
      <w:r>
        <w:t>2. Ar V. P. testamento (sandorio) pasirašymo metu, dėl turėto psichikos sutrikimo, galėjo suvokti savo veiksmų esmę ir juos valdyti?</w:t>
      </w:r>
    </w:p>
    <w:p w14:paraId="7B9E61D5" w14:textId="77777777" w:rsidR="00D67804" w:rsidRDefault="00D67804" w:rsidP="00D67804"/>
    <w:p w14:paraId="55DA5CA3" w14:textId="061C1268" w:rsidR="0070248B" w:rsidRDefault="00D67804" w:rsidP="00D67804">
      <w:r>
        <w:t>Šis klausimų sąrašas nėra baigtinis, nes tiriant konkrečias bylas gali iškilti būtinumas nustatyti ir įvertinti kitus asmens psichikos būsenos ypatumus, turinčius juridinės reikšmės.</w:t>
      </w:r>
    </w:p>
    <w:sectPr w:rsidR="0070248B" w:rsidSect="00D67804">
      <w:pgSz w:w="12240" w:h="15840"/>
      <w:pgMar w:top="1440" w:right="144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804"/>
    <w:rsid w:val="00461027"/>
    <w:rsid w:val="005A6731"/>
    <w:rsid w:val="00615FFC"/>
    <w:rsid w:val="0070248B"/>
    <w:rsid w:val="00794C60"/>
    <w:rsid w:val="009E40E5"/>
    <w:rsid w:val="00B14E6A"/>
    <w:rsid w:val="00D678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1D6CD"/>
  <w15:chartTrackingRefBased/>
  <w15:docId w15:val="{9749608C-E0D0-4373-8D46-9838ED8E1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lt-L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E40E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3201</Words>
  <Characters>1825</Characters>
  <Application>Microsoft Office Word</Application>
  <DocSecurity>0</DocSecurity>
  <Lines>15</Lines>
  <Paragraphs>10</Paragraphs>
  <ScaleCrop>false</ScaleCrop>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Sergejus Graciovas</dc:creator>
  <cp:keywords/>
  <dc:description/>
  <cp:lastModifiedBy>Sergejus Graciovas</cp:lastModifiedBy>
  <cp:revision>2</cp:revision>
  <dcterms:created xsi:type="dcterms:W3CDTF">2026-09-08T07:10:00Z</dcterms:created>
  <dcterms:modified xsi:type="dcterms:W3CDTF">2026-09-08T07:10:00Z</dcterms:modified>
</cp:coreProperties>
</file>